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DB0ACF" w:rsidRPr="00DB0ACF" w:rsidRDefault="00592988" w:rsidP="00DB0ACF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ИВДИВО Самара</w:t>
      </w:r>
      <w:r w:rsidR="00E516A7">
        <w:rPr>
          <w:rFonts w:ascii="Times New Roman" w:hAnsi="Times New Roman" w:cs="Times New Roman"/>
          <w:color w:val="FF0000"/>
          <w:lang w:val="ru-RU"/>
        </w:rPr>
        <w:t xml:space="preserve"> 960 архетип ИВДИВО Аватара Синтеза Вильгельм</w:t>
      </w:r>
      <w:r w:rsidR="00763734">
        <w:rPr>
          <w:rFonts w:ascii="Times New Roman" w:hAnsi="Times New Roman" w:cs="Times New Roman"/>
          <w:color w:val="FF0000"/>
          <w:lang w:val="ru-RU"/>
        </w:rPr>
        <w:t>а ИВАС Кут Хуми</w:t>
      </w:r>
    </w:p>
    <w:p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Синтеза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</w:p>
    <w:p w:rsidR="00D53BD6" w:rsidRDefault="005A026B">
      <w:pPr>
        <w:jc w:val="center"/>
        <w:rPr>
          <w:rFonts w:hint="eastAsia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 w:rsidR="005929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Самара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600B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031B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Россия от 09.11</w:t>
      </w:r>
      <w:r w:rsidR="00037A7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2023г.</w:t>
      </w:r>
    </w:p>
    <w:p w:rsidR="00264CD5" w:rsidRPr="00264CD5" w:rsidRDefault="00386B0D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</w:t>
      </w:r>
      <w:r w:rsidR="00A031B8">
        <w:rPr>
          <w:rFonts w:ascii="Times New Roman" w:hAnsi="Times New Roman" w:cs="Times New Roman"/>
          <w:i/>
          <w:sz w:val="20"/>
          <w:szCs w:val="20"/>
          <w:lang w:val="ru-RU"/>
        </w:rPr>
        <w:t>Хуми 09.11</w:t>
      </w:r>
      <w:r w:rsidR="00C367C5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="00264CD5" w:rsidRPr="00264CD5">
        <w:rPr>
          <w:rFonts w:ascii="Times New Roman" w:hAnsi="Times New Roman" w:cs="Times New Roman"/>
          <w:i/>
          <w:sz w:val="20"/>
          <w:szCs w:val="20"/>
          <w:lang w:val="ru-RU"/>
        </w:rPr>
        <w:t>2023</w:t>
      </w:r>
    </w:p>
    <w:p w:rsidR="003F6ADA" w:rsidRDefault="005A026B" w:rsidP="00974BC8">
      <w:pPr>
        <w:pStyle w:val="Heading"/>
        <w:rPr>
          <w:rFonts w:hint="eastAsia"/>
          <w:lang w:val="ru-RU"/>
        </w:rPr>
      </w:pPr>
      <w:r w:rsidRPr="00277997">
        <w:rPr>
          <w:lang w:val="ru-RU"/>
        </w:rPr>
        <w:t>Присутствовал</w:t>
      </w:r>
      <w:r w:rsidR="00070E2E" w:rsidRPr="00277997">
        <w:rPr>
          <w:lang w:val="ru-RU"/>
        </w:rPr>
        <w:t>о</w:t>
      </w:r>
      <w:r w:rsidR="003F6ADA">
        <w:rPr>
          <w:lang w:val="ru-RU"/>
        </w:rPr>
        <w:t xml:space="preserve"> </w:t>
      </w:r>
      <w:r w:rsidR="008660E8">
        <w:rPr>
          <w:lang w:val="ru-RU"/>
        </w:rPr>
        <w:t>18</w:t>
      </w:r>
      <w:r w:rsidR="00037A7E">
        <w:rPr>
          <w:lang w:val="ru-RU"/>
        </w:rPr>
        <w:t>Аватаров</w:t>
      </w:r>
      <w:r w:rsidR="00763734">
        <w:rPr>
          <w:lang w:val="ru-RU"/>
        </w:rPr>
        <w:t>:</w:t>
      </w:r>
      <w:r w:rsidR="00BB2F7C">
        <w:rPr>
          <w:lang w:val="ru-RU"/>
        </w:rPr>
        <w:t xml:space="preserve"> </w:t>
      </w:r>
    </w:p>
    <w:p w:rsidR="00D53BD6" w:rsidRPr="003F6ADA" w:rsidRDefault="00763734" w:rsidP="00974BC8">
      <w:pPr>
        <w:pStyle w:val="Heading"/>
        <w:rPr>
          <w:rFonts w:hint="eastAsia"/>
          <w:sz w:val="24"/>
          <w:szCs w:val="24"/>
          <w:lang w:val="ru-RU"/>
        </w:rPr>
      </w:pPr>
      <w:r w:rsidRPr="003F6ADA">
        <w:rPr>
          <w:sz w:val="24"/>
          <w:szCs w:val="24"/>
          <w:lang w:val="ru-RU"/>
        </w:rPr>
        <w:t>Юров СВ.,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Соколова Л.А.,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Юрова</w:t>
      </w:r>
      <w:r w:rsidR="003F6ADA">
        <w:rPr>
          <w:sz w:val="24"/>
          <w:szCs w:val="24"/>
          <w:lang w:val="ru-RU"/>
        </w:rPr>
        <w:t xml:space="preserve"> </w:t>
      </w:r>
      <w:r w:rsidR="00037A7E">
        <w:rPr>
          <w:sz w:val="24"/>
          <w:szCs w:val="24"/>
          <w:lang w:val="ru-RU"/>
        </w:rPr>
        <w:t>О.Ю</w:t>
      </w:r>
      <w:r w:rsidRPr="003F6ADA">
        <w:rPr>
          <w:sz w:val="24"/>
          <w:szCs w:val="24"/>
          <w:lang w:val="ru-RU"/>
        </w:rPr>
        <w:t>,</w:t>
      </w:r>
      <w:r w:rsidR="00BB2F7C" w:rsidRPr="003F6ADA">
        <w:rPr>
          <w:sz w:val="24"/>
          <w:szCs w:val="24"/>
          <w:lang w:val="ru-RU"/>
        </w:rPr>
        <w:t xml:space="preserve"> </w:t>
      </w:r>
      <w:proofErr w:type="spellStart"/>
      <w:r w:rsidRPr="003F6ADA">
        <w:rPr>
          <w:sz w:val="24"/>
          <w:szCs w:val="24"/>
          <w:lang w:val="ru-RU"/>
        </w:rPr>
        <w:t>Наскина</w:t>
      </w:r>
      <w:proofErr w:type="spellEnd"/>
      <w:r w:rsidRPr="003F6ADA">
        <w:rPr>
          <w:sz w:val="24"/>
          <w:szCs w:val="24"/>
          <w:lang w:val="ru-RU"/>
        </w:rPr>
        <w:t xml:space="preserve"> Н. А.,</w:t>
      </w:r>
      <w:r w:rsidR="008660E8">
        <w:rPr>
          <w:sz w:val="24"/>
          <w:szCs w:val="24"/>
          <w:lang w:val="ru-RU"/>
        </w:rPr>
        <w:t xml:space="preserve"> Лопатина Л.В.,</w:t>
      </w:r>
      <w:r w:rsidR="00A06343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Иванайский Д.А.,</w:t>
      </w:r>
      <w:r w:rsidR="00BB2F7C" w:rsidRPr="003F6ADA">
        <w:rPr>
          <w:sz w:val="24"/>
          <w:szCs w:val="24"/>
          <w:lang w:val="ru-RU"/>
        </w:rPr>
        <w:t xml:space="preserve"> </w:t>
      </w:r>
      <w:proofErr w:type="spellStart"/>
      <w:r w:rsidR="00F1253E">
        <w:rPr>
          <w:sz w:val="24"/>
          <w:szCs w:val="24"/>
          <w:lang w:val="ru-RU"/>
        </w:rPr>
        <w:t>Дикова</w:t>
      </w:r>
      <w:proofErr w:type="spellEnd"/>
      <w:r w:rsidR="00F1253E">
        <w:rPr>
          <w:sz w:val="24"/>
          <w:szCs w:val="24"/>
          <w:lang w:val="ru-RU"/>
        </w:rPr>
        <w:t xml:space="preserve"> Н.А., </w:t>
      </w:r>
      <w:r w:rsidR="005C6406">
        <w:rPr>
          <w:sz w:val="24"/>
          <w:szCs w:val="24"/>
          <w:lang w:val="ru-RU"/>
        </w:rPr>
        <w:t xml:space="preserve">Тихонова Н. И., </w:t>
      </w:r>
      <w:r w:rsidR="008660E8">
        <w:rPr>
          <w:sz w:val="24"/>
          <w:szCs w:val="24"/>
          <w:lang w:val="ru-RU"/>
        </w:rPr>
        <w:t xml:space="preserve">Сомова Г.А., </w:t>
      </w:r>
      <w:proofErr w:type="spellStart"/>
      <w:r w:rsidRPr="003F6ADA">
        <w:rPr>
          <w:sz w:val="24"/>
          <w:szCs w:val="24"/>
          <w:lang w:val="ru-RU"/>
        </w:rPr>
        <w:t>Храменков</w:t>
      </w:r>
      <w:proofErr w:type="spellEnd"/>
      <w:r w:rsidRPr="003F6ADA">
        <w:rPr>
          <w:sz w:val="24"/>
          <w:szCs w:val="24"/>
          <w:lang w:val="ru-RU"/>
        </w:rPr>
        <w:t xml:space="preserve"> А.В.,</w:t>
      </w:r>
      <w:r w:rsidR="00BB2F7C" w:rsidRPr="003F6ADA">
        <w:rPr>
          <w:sz w:val="24"/>
          <w:szCs w:val="24"/>
          <w:lang w:val="ru-RU"/>
        </w:rPr>
        <w:t xml:space="preserve"> </w:t>
      </w:r>
      <w:r w:rsidR="008660E8">
        <w:rPr>
          <w:sz w:val="24"/>
          <w:szCs w:val="24"/>
          <w:lang w:val="ru-RU"/>
        </w:rPr>
        <w:t>Филиппов</w:t>
      </w:r>
      <w:r w:rsidR="00A031B8">
        <w:rPr>
          <w:sz w:val="24"/>
          <w:szCs w:val="24"/>
          <w:lang w:val="ru-RU"/>
        </w:rPr>
        <w:t xml:space="preserve"> </w:t>
      </w:r>
      <w:r w:rsidR="008660E8">
        <w:rPr>
          <w:sz w:val="24"/>
          <w:szCs w:val="24"/>
          <w:lang w:val="ru-RU"/>
        </w:rPr>
        <w:t xml:space="preserve">А.А., </w:t>
      </w:r>
      <w:r w:rsidR="00037A7E">
        <w:rPr>
          <w:sz w:val="24"/>
          <w:szCs w:val="24"/>
          <w:lang w:val="ru-RU"/>
        </w:rPr>
        <w:t xml:space="preserve">Портнов С.В., </w:t>
      </w:r>
      <w:proofErr w:type="spellStart"/>
      <w:r w:rsidR="008660E8">
        <w:rPr>
          <w:sz w:val="24"/>
          <w:szCs w:val="24"/>
          <w:lang w:val="ru-RU"/>
        </w:rPr>
        <w:t>Повалихина</w:t>
      </w:r>
      <w:proofErr w:type="spellEnd"/>
      <w:r w:rsidR="008660E8">
        <w:rPr>
          <w:sz w:val="24"/>
          <w:szCs w:val="24"/>
          <w:lang w:val="ru-RU"/>
        </w:rPr>
        <w:t xml:space="preserve"> И.В., </w:t>
      </w:r>
      <w:r w:rsidRPr="003F6ADA">
        <w:rPr>
          <w:sz w:val="24"/>
          <w:szCs w:val="24"/>
          <w:lang w:val="ru-RU"/>
        </w:rPr>
        <w:t>Ларина И.Д.,</w:t>
      </w:r>
      <w:r w:rsidR="00BB2F7C" w:rsidRPr="003F6ADA">
        <w:rPr>
          <w:sz w:val="24"/>
          <w:szCs w:val="24"/>
          <w:lang w:val="ru-RU"/>
        </w:rPr>
        <w:t xml:space="preserve"> </w:t>
      </w:r>
      <w:r w:rsidR="008660E8">
        <w:rPr>
          <w:sz w:val="24"/>
          <w:szCs w:val="24"/>
          <w:lang w:val="ru-RU"/>
        </w:rPr>
        <w:t xml:space="preserve">Селиванова Л.А., </w:t>
      </w:r>
      <w:r w:rsidRPr="003F6ADA">
        <w:rPr>
          <w:sz w:val="24"/>
          <w:szCs w:val="24"/>
          <w:lang w:val="ru-RU"/>
        </w:rPr>
        <w:t>Семенцова</w:t>
      </w:r>
      <w:r w:rsid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С.В.,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Строкова</w:t>
      </w:r>
      <w:r w:rsidR="003F6ADA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В.Е.,</w:t>
      </w:r>
      <w:r w:rsidR="00BB2F7C" w:rsidRPr="003F6ADA">
        <w:rPr>
          <w:sz w:val="24"/>
          <w:szCs w:val="24"/>
          <w:lang w:val="ru-RU"/>
        </w:rPr>
        <w:t xml:space="preserve"> </w:t>
      </w:r>
      <w:r w:rsidR="005C6406">
        <w:rPr>
          <w:sz w:val="24"/>
          <w:szCs w:val="24"/>
          <w:lang w:val="ru-RU"/>
        </w:rPr>
        <w:t xml:space="preserve">Беляева А.Н., Скляр И.В., </w:t>
      </w:r>
      <w:proofErr w:type="spellStart"/>
      <w:r w:rsidR="005C6406">
        <w:rPr>
          <w:sz w:val="24"/>
          <w:szCs w:val="24"/>
          <w:lang w:val="ru-RU"/>
        </w:rPr>
        <w:t>Шевырёва</w:t>
      </w:r>
      <w:proofErr w:type="spellEnd"/>
      <w:r w:rsidR="005C6406">
        <w:rPr>
          <w:sz w:val="24"/>
          <w:szCs w:val="24"/>
          <w:lang w:val="ru-RU"/>
        </w:rPr>
        <w:t xml:space="preserve"> Л.В., </w:t>
      </w:r>
      <w:r w:rsidR="00A06343">
        <w:rPr>
          <w:sz w:val="24"/>
          <w:szCs w:val="24"/>
          <w:lang w:val="ru-RU"/>
        </w:rPr>
        <w:t>Красота Н.К.</w:t>
      </w:r>
    </w:p>
    <w:p w:rsidR="00763734" w:rsidRPr="003F6ADA" w:rsidRDefault="0076373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Онлайн</w:t>
      </w:r>
      <w:r w:rsidR="00C502B4" w:rsidRPr="003F6ADA">
        <w:rPr>
          <w:lang w:val="ru-RU"/>
        </w:rPr>
        <w:t>:</w:t>
      </w:r>
      <w:r w:rsidR="00BB2F7C" w:rsidRPr="003F6ADA">
        <w:rPr>
          <w:lang w:val="ru-RU"/>
        </w:rPr>
        <w:t xml:space="preserve"> </w:t>
      </w:r>
      <w:proofErr w:type="spellStart"/>
      <w:r w:rsidR="00F03CF2">
        <w:rPr>
          <w:lang w:val="ru-RU"/>
        </w:rPr>
        <w:t>Зубрилин</w:t>
      </w:r>
      <w:proofErr w:type="spellEnd"/>
      <w:r w:rsidR="00F03CF2">
        <w:rPr>
          <w:lang w:val="ru-RU"/>
        </w:rPr>
        <w:t xml:space="preserve"> И.А., </w:t>
      </w:r>
      <w:r w:rsidR="005C6406">
        <w:rPr>
          <w:lang w:val="ru-RU"/>
        </w:rPr>
        <w:t xml:space="preserve">Короткова В.В., </w:t>
      </w:r>
      <w:proofErr w:type="spellStart"/>
      <w:r w:rsidR="00C502B4" w:rsidRPr="003F6ADA">
        <w:rPr>
          <w:lang w:val="ru-RU"/>
        </w:rPr>
        <w:t>Тальвик</w:t>
      </w:r>
      <w:proofErr w:type="spellEnd"/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М.Б.,</w:t>
      </w:r>
      <w:r w:rsidR="00F03CF2">
        <w:rPr>
          <w:lang w:val="ru-RU"/>
        </w:rPr>
        <w:t xml:space="preserve"> </w:t>
      </w:r>
      <w:proofErr w:type="spellStart"/>
      <w:r w:rsidR="00C502B4" w:rsidRPr="003F6ADA">
        <w:rPr>
          <w:lang w:val="ru-RU"/>
        </w:rPr>
        <w:t>Кадрова</w:t>
      </w:r>
      <w:proofErr w:type="spellEnd"/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Л.В.,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Сергеева Т.В.,</w:t>
      </w:r>
      <w:r w:rsidR="00BB2F7C" w:rsidRPr="003F6ADA">
        <w:rPr>
          <w:lang w:val="ru-RU"/>
        </w:rPr>
        <w:t xml:space="preserve"> </w:t>
      </w:r>
      <w:r w:rsidR="00037A7E">
        <w:rPr>
          <w:lang w:val="ru-RU"/>
        </w:rPr>
        <w:t xml:space="preserve">Андреева Н.Н., </w:t>
      </w:r>
      <w:r w:rsidR="00C502B4" w:rsidRPr="003F6ADA">
        <w:rPr>
          <w:lang w:val="ru-RU"/>
        </w:rPr>
        <w:t>Побежимова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Р.А.,</w:t>
      </w:r>
      <w:r w:rsidR="005C5215">
        <w:rPr>
          <w:lang w:val="ru-RU"/>
        </w:rPr>
        <w:t xml:space="preserve"> </w:t>
      </w:r>
      <w:proofErr w:type="spellStart"/>
      <w:r w:rsidR="00F03CF2">
        <w:rPr>
          <w:lang w:val="ru-RU"/>
        </w:rPr>
        <w:t>Сурудина</w:t>
      </w:r>
      <w:proofErr w:type="spellEnd"/>
      <w:r w:rsidR="00F03CF2">
        <w:rPr>
          <w:lang w:val="ru-RU"/>
        </w:rPr>
        <w:t xml:space="preserve"> Н.В., </w:t>
      </w:r>
      <w:proofErr w:type="spellStart"/>
      <w:r w:rsidR="00F03CF2">
        <w:rPr>
          <w:lang w:val="ru-RU"/>
        </w:rPr>
        <w:t>Алекян</w:t>
      </w:r>
      <w:proofErr w:type="spellEnd"/>
      <w:r w:rsidR="00A031B8">
        <w:rPr>
          <w:lang w:val="ru-RU"/>
        </w:rPr>
        <w:t xml:space="preserve"> </w:t>
      </w:r>
      <w:proofErr w:type="gramStart"/>
      <w:r w:rsidR="00F03CF2">
        <w:rPr>
          <w:lang w:val="ru-RU"/>
        </w:rPr>
        <w:t>Т.М..</w:t>
      </w:r>
      <w:proofErr w:type="gramEnd"/>
    </w:p>
    <w:p w:rsidR="00C502B4" w:rsidRPr="003F6ADA" w:rsidRDefault="00C502B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Не присутствовали по уважительной причине:</w:t>
      </w:r>
      <w:r w:rsidR="00BB2F7C" w:rsidRPr="003F6ADA">
        <w:rPr>
          <w:lang w:val="ru-RU"/>
        </w:rPr>
        <w:t xml:space="preserve"> </w:t>
      </w:r>
      <w:r w:rsidR="008660E8">
        <w:rPr>
          <w:lang w:val="ru-RU"/>
        </w:rPr>
        <w:t>Нет.</w:t>
      </w:r>
    </w:p>
    <w:p w:rsidR="00930643" w:rsidRPr="007A3BAD" w:rsidRDefault="00930643" w:rsidP="007A3BAD">
      <w:pPr>
        <w:pStyle w:val="a0"/>
        <w:rPr>
          <w:rFonts w:hint="eastAsia"/>
          <w:lang w:val="ru-RU"/>
        </w:rPr>
      </w:pPr>
    </w:p>
    <w:p w:rsidR="007A3BAD" w:rsidRPr="007A3BAD" w:rsidRDefault="007A3BAD" w:rsidP="007A3BAD">
      <w:pPr>
        <w:pStyle w:val="a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592988" w:rsidRPr="003F6ADA" w:rsidRDefault="00592988" w:rsidP="00F817DB">
      <w:pPr>
        <w:spacing w:before="360" w:after="240"/>
        <w:jc w:val="both"/>
        <w:rPr>
          <w:rFonts w:hint="eastAsia"/>
          <w:b/>
          <w:lang w:val="ru-RU"/>
        </w:rPr>
      </w:pPr>
      <w:r w:rsidRPr="003F6ADA">
        <w:rPr>
          <w:b/>
          <w:lang w:val="ru-RU"/>
        </w:rPr>
        <w:t xml:space="preserve">                                          </w:t>
      </w:r>
      <w:r w:rsidR="003F6ADA">
        <w:rPr>
          <w:b/>
          <w:lang w:val="ru-RU"/>
        </w:rPr>
        <w:t xml:space="preserve">                                                                   </w:t>
      </w:r>
      <w:r w:rsidRPr="003F6ADA">
        <w:rPr>
          <w:b/>
          <w:lang w:val="ru-RU"/>
        </w:rPr>
        <w:t>План работы Совета ИВО.</w:t>
      </w:r>
    </w:p>
    <w:p w:rsidR="00592988" w:rsidRPr="00592988" w:rsidRDefault="00592988" w:rsidP="00592988">
      <w:pPr>
        <w:rPr>
          <w:rFonts w:hint="eastAsia"/>
          <w:lang w:val="ru-RU"/>
        </w:rPr>
      </w:pPr>
    </w:p>
    <w:p w:rsidR="00F92F1C" w:rsidRDefault="00F92F1C" w:rsidP="00244915">
      <w:pPr>
        <w:rPr>
          <w:rFonts w:hint="eastAsia"/>
          <w:b/>
          <w:lang w:val="ru-RU"/>
        </w:rPr>
      </w:pPr>
      <w:r>
        <w:rPr>
          <w:lang w:val="ru-RU"/>
        </w:rPr>
        <w:t xml:space="preserve">1.Практика. </w:t>
      </w:r>
      <w:r w:rsidR="000E49CF">
        <w:rPr>
          <w:b/>
          <w:lang w:val="ru-RU"/>
        </w:rPr>
        <w:t>Стяжание зданий Подразделения ИВДИВО Самара в 46 Архетипе Метагалактики и 47 Архетипе Мг., 52</w:t>
      </w:r>
      <w:r w:rsidR="00DD3B89">
        <w:rPr>
          <w:b/>
          <w:lang w:val="ru-RU"/>
        </w:rPr>
        <w:t xml:space="preserve">6-м </w:t>
      </w:r>
      <w:proofErr w:type="spellStart"/>
      <w:r w:rsidR="00DD3B89">
        <w:rPr>
          <w:b/>
          <w:lang w:val="ru-RU"/>
        </w:rPr>
        <w:t>Архитипе</w:t>
      </w:r>
      <w:proofErr w:type="spellEnd"/>
      <w:r w:rsidR="00DD3B89">
        <w:rPr>
          <w:b/>
          <w:lang w:val="ru-RU"/>
        </w:rPr>
        <w:t xml:space="preserve"> ИВДИВО Ми-ИВДИВО </w:t>
      </w:r>
      <w:r w:rsidR="000E49CF">
        <w:rPr>
          <w:b/>
          <w:lang w:val="ru-RU"/>
        </w:rPr>
        <w:t>Октавы Бытия Человека-Землянина</w:t>
      </w:r>
      <w:r w:rsidR="00637F1A">
        <w:rPr>
          <w:b/>
          <w:lang w:val="ru-RU"/>
        </w:rPr>
        <w:t>.</w:t>
      </w:r>
    </w:p>
    <w:p w:rsidR="00B40646" w:rsidRDefault="00637F1A" w:rsidP="00637F1A">
      <w:pPr>
        <w:pStyle w:val="Index"/>
        <w:rPr>
          <w:rFonts w:hint="eastAsia"/>
          <w:lang w:val="ru-RU"/>
        </w:rPr>
      </w:pPr>
      <w:r>
        <w:rPr>
          <w:lang w:val="ru-RU"/>
        </w:rPr>
        <w:t>2.Преображение я</w:t>
      </w:r>
      <w:r w:rsidR="00B40646">
        <w:rPr>
          <w:lang w:val="ru-RU"/>
        </w:rPr>
        <w:t xml:space="preserve">дер Синтеза, ядра </w:t>
      </w:r>
      <w:proofErr w:type="spellStart"/>
      <w:r w:rsidR="00B40646">
        <w:rPr>
          <w:lang w:val="ru-RU"/>
        </w:rPr>
        <w:t>Станци</w:t>
      </w:r>
      <w:proofErr w:type="spellEnd"/>
      <w:r w:rsidR="00B40646">
        <w:rPr>
          <w:lang w:val="ru-RU"/>
        </w:rPr>
        <w:t xml:space="preserve"> Частей 47</w:t>
      </w:r>
      <w:r w:rsidR="00042FFF">
        <w:rPr>
          <w:lang w:val="ru-RU"/>
        </w:rPr>
        <w:t>-го</w:t>
      </w:r>
      <w:r w:rsidR="00B40646">
        <w:rPr>
          <w:lang w:val="ru-RU"/>
        </w:rPr>
        <w:t xml:space="preserve"> Архетипа ИВДИВО,</w:t>
      </w:r>
      <w:r>
        <w:rPr>
          <w:lang w:val="ru-RU"/>
        </w:rPr>
        <w:t xml:space="preserve"> которые нарабатываем в течении всего года</w:t>
      </w:r>
      <w:r w:rsidR="00B40646">
        <w:rPr>
          <w:lang w:val="ru-RU"/>
        </w:rPr>
        <w:t>.</w:t>
      </w:r>
    </w:p>
    <w:p w:rsidR="00B40646" w:rsidRPr="00F92F1C" w:rsidRDefault="00B40646" w:rsidP="00B40646">
      <w:pPr>
        <w:pStyle w:val="Index"/>
        <w:rPr>
          <w:rFonts w:hint="eastAsia"/>
          <w:lang w:val="ru-RU"/>
        </w:rPr>
      </w:pPr>
      <w:proofErr w:type="spellStart"/>
      <w:r>
        <w:rPr>
          <w:lang w:val="ru-RU"/>
        </w:rPr>
        <w:t>Станца</w:t>
      </w:r>
      <w:proofErr w:type="spellEnd"/>
      <w:r>
        <w:rPr>
          <w:lang w:val="ru-RU"/>
        </w:rPr>
        <w:t xml:space="preserve">: </w:t>
      </w:r>
      <w:proofErr w:type="spellStart"/>
      <w:r w:rsidRPr="00B40646">
        <w:rPr>
          <w:b/>
          <w:lang w:val="ru-RU"/>
        </w:rPr>
        <w:t>Ивдивость</w:t>
      </w:r>
      <w:proofErr w:type="spellEnd"/>
      <w:r w:rsidRPr="00B40646">
        <w:rPr>
          <w:b/>
          <w:lang w:val="ru-RU"/>
        </w:rPr>
        <w:t xml:space="preserve"> Человечности Сердечностью Красоты</w:t>
      </w:r>
      <w:r w:rsidR="00042FFF">
        <w:rPr>
          <w:b/>
          <w:lang w:val="ru-RU"/>
        </w:rPr>
        <w:t>.</w:t>
      </w:r>
      <w:r>
        <w:rPr>
          <w:lang w:val="ru-RU"/>
        </w:rPr>
        <w:t xml:space="preserve"> </w:t>
      </w:r>
    </w:p>
    <w:p w:rsidR="002374EF" w:rsidRDefault="00B40646" w:rsidP="00B40646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3.Явленнось Организации ИВДИВО-Империи синтезфизичности </w:t>
      </w:r>
      <w:proofErr w:type="gramStart"/>
      <w:r>
        <w:rPr>
          <w:lang w:val="ru-RU"/>
        </w:rPr>
        <w:t>О-м</w:t>
      </w:r>
      <w:proofErr w:type="gramEnd"/>
      <w:r>
        <w:rPr>
          <w:lang w:val="ru-RU"/>
        </w:rPr>
        <w:t>-п</w:t>
      </w:r>
      <w:r w:rsidR="00A2492A">
        <w:rPr>
          <w:lang w:val="ru-RU"/>
        </w:rPr>
        <w:t xml:space="preserve"> ИВО АС Византия ИВАС Кут Хуми подразделения ИВДИВО Самара, Ипостась Лопатина Людмила.</w:t>
      </w:r>
    </w:p>
    <w:p w:rsidR="00A2492A" w:rsidRPr="00B40646" w:rsidRDefault="00A2492A" w:rsidP="00B40646">
      <w:pPr>
        <w:pStyle w:val="Index"/>
        <w:rPr>
          <w:rFonts w:hint="eastAsia"/>
          <w:b/>
          <w:lang w:val="ru-RU"/>
        </w:rPr>
      </w:pPr>
      <w:r>
        <w:rPr>
          <w:lang w:val="ru-RU"/>
        </w:rPr>
        <w:t>Тема:</w:t>
      </w:r>
      <w:r w:rsidR="00042FFF">
        <w:rPr>
          <w:lang w:val="ru-RU"/>
        </w:rPr>
        <w:t xml:space="preserve"> </w:t>
      </w:r>
      <w:r w:rsidRPr="00042FFF">
        <w:rPr>
          <w:b/>
          <w:lang w:val="ru-RU"/>
        </w:rPr>
        <w:t>Стяжание Общины Кут Хуми в ИВДИВО-полисе Кут Хуми 960-го Архетипа ИВДИВО</w:t>
      </w:r>
      <w:r w:rsidR="00042FFF" w:rsidRPr="00042FFF">
        <w:rPr>
          <w:b/>
          <w:lang w:val="ru-RU"/>
        </w:rPr>
        <w:t>. Стяжание Плана Синтеза ИВО Общины Кут Хуми Самара</w:t>
      </w:r>
      <w:r w:rsidR="00042FFF">
        <w:rPr>
          <w:lang w:val="ru-RU"/>
        </w:rPr>
        <w:t>.</w:t>
      </w:r>
    </w:p>
    <w:p w:rsidR="00592988" w:rsidRDefault="00042FFF" w:rsidP="00592988">
      <w:pPr>
        <w:rPr>
          <w:rFonts w:hint="eastAsia"/>
          <w:lang w:val="ru-RU"/>
        </w:rPr>
      </w:pPr>
      <w:r>
        <w:rPr>
          <w:lang w:val="ru-RU"/>
        </w:rPr>
        <w:t>4</w:t>
      </w:r>
      <w:r w:rsidR="00592988" w:rsidRPr="00592988">
        <w:rPr>
          <w:lang w:val="ru-RU"/>
        </w:rPr>
        <w:t>.</w:t>
      </w:r>
      <w:r w:rsidR="00DA555E">
        <w:rPr>
          <w:lang w:val="ru-RU"/>
        </w:rPr>
        <w:t xml:space="preserve">Вопросы по </w:t>
      </w:r>
      <w:r w:rsidR="007F2EEF">
        <w:rPr>
          <w:lang w:val="ru-RU"/>
        </w:rPr>
        <w:t>раз</w:t>
      </w:r>
      <w:r w:rsidR="00DA555E">
        <w:rPr>
          <w:lang w:val="ru-RU"/>
        </w:rPr>
        <w:t>работке</w:t>
      </w:r>
      <w:r w:rsidR="007F2EEF">
        <w:rPr>
          <w:lang w:val="ru-RU"/>
        </w:rPr>
        <w:t xml:space="preserve"> Ядер</w:t>
      </w:r>
      <w:r w:rsidR="00F92F1C">
        <w:rPr>
          <w:lang w:val="ru-RU"/>
        </w:rPr>
        <w:t xml:space="preserve"> 1-го курса Синтеза, онлайн продвижения.</w:t>
      </w:r>
    </w:p>
    <w:p w:rsidR="000F1A0E" w:rsidRPr="00F92F1C" w:rsidRDefault="00042FFF" w:rsidP="00592988">
      <w:pPr>
        <w:rPr>
          <w:rFonts w:hint="eastAsia"/>
          <w:lang w:val="ru-RU"/>
        </w:rPr>
      </w:pPr>
      <w:r>
        <w:rPr>
          <w:lang w:val="ru-RU"/>
        </w:rPr>
        <w:t>5.Вопросы по печати курсов Синтеза.</w:t>
      </w:r>
    </w:p>
    <w:p w:rsidR="00592988" w:rsidRDefault="00042FFF" w:rsidP="00592988">
      <w:pPr>
        <w:rPr>
          <w:rFonts w:hint="eastAsia"/>
          <w:lang w:val="ru-RU"/>
        </w:rPr>
      </w:pPr>
      <w:r>
        <w:rPr>
          <w:lang w:val="ru-RU"/>
        </w:rPr>
        <w:t>6</w:t>
      </w:r>
      <w:r w:rsidR="00592988" w:rsidRPr="00592988">
        <w:rPr>
          <w:lang w:val="ru-RU"/>
        </w:rPr>
        <w:t>.</w:t>
      </w:r>
      <w:r>
        <w:rPr>
          <w:lang w:val="ru-RU"/>
        </w:rPr>
        <w:t>Вопросы и предложения по Генезису. Предложения проведения Новогоднего бала.</w:t>
      </w:r>
    </w:p>
    <w:p w:rsidR="007B5CD2" w:rsidRDefault="007B5CD2" w:rsidP="00592988">
      <w:pPr>
        <w:rPr>
          <w:rFonts w:hint="eastAsia"/>
          <w:lang w:val="ru-RU"/>
        </w:rPr>
      </w:pPr>
    </w:p>
    <w:p w:rsidR="00215757" w:rsidRDefault="00215757" w:rsidP="00592988">
      <w:pPr>
        <w:rPr>
          <w:rFonts w:hint="eastAsia"/>
          <w:lang w:val="ru-RU"/>
        </w:rPr>
      </w:pPr>
    </w:p>
    <w:p w:rsidR="006C588B" w:rsidRDefault="006C588B" w:rsidP="00592988">
      <w:pPr>
        <w:rPr>
          <w:rFonts w:hint="eastAsia"/>
          <w:lang w:val="ru-RU"/>
        </w:rPr>
      </w:pPr>
    </w:p>
    <w:p w:rsidR="00AE3D49" w:rsidRDefault="00AE3D49" w:rsidP="00592988">
      <w:pPr>
        <w:rPr>
          <w:rFonts w:hint="eastAsia"/>
          <w:lang w:val="ru-RU"/>
        </w:rPr>
      </w:pPr>
    </w:p>
    <w:p w:rsidR="00C87C9F" w:rsidRDefault="00C87C9F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Pr="003F6ADA" w:rsidRDefault="00974BC8" w:rsidP="00974BC8">
      <w:pPr>
        <w:pStyle w:val="Heading"/>
        <w:rPr>
          <w:rFonts w:hint="eastAsia"/>
          <w:b/>
          <w:sz w:val="24"/>
          <w:szCs w:val="24"/>
          <w:lang w:val="ru-RU"/>
        </w:rPr>
      </w:pPr>
      <w:r w:rsidRPr="003F6ADA">
        <w:rPr>
          <w:b/>
          <w:sz w:val="24"/>
          <w:szCs w:val="24"/>
          <w:lang w:val="ru-RU"/>
        </w:rPr>
        <w:t>Итоги Совета:</w:t>
      </w:r>
    </w:p>
    <w:p w:rsidR="00BC3A19" w:rsidRDefault="005F480C" w:rsidP="003D19BA">
      <w:pPr>
        <w:pStyle w:val="a0"/>
        <w:ind w:left="2280"/>
        <w:rPr>
          <w:rFonts w:hint="eastAsia"/>
          <w:lang w:val="ru-RU"/>
        </w:rPr>
      </w:pPr>
      <w:r w:rsidRPr="003F6ADA">
        <w:rPr>
          <w:lang w:val="ru-RU"/>
        </w:rPr>
        <w:t>1.</w:t>
      </w:r>
      <w:r w:rsidR="00BC3A19">
        <w:rPr>
          <w:lang w:val="ru-RU"/>
        </w:rPr>
        <w:t>Печать</w:t>
      </w:r>
      <w:r w:rsidR="00E83415">
        <w:rPr>
          <w:lang w:val="ru-RU"/>
        </w:rPr>
        <w:t xml:space="preserve"> </w:t>
      </w:r>
      <w:r w:rsidR="00042FFF">
        <w:rPr>
          <w:lang w:val="ru-RU"/>
        </w:rPr>
        <w:t>Синтезов завершить декабрь 2023г.</w:t>
      </w:r>
    </w:p>
    <w:p w:rsidR="00BB2F7C" w:rsidRPr="003F6ADA" w:rsidRDefault="00042FFF" w:rsidP="00042FFF">
      <w:pPr>
        <w:pStyle w:val="a0"/>
        <w:rPr>
          <w:rFonts w:hint="eastAsia"/>
          <w:lang w:val="ru-RU"/>
        </w:rPr>
      </w:pPr>
      <w:r>
        <w:rPr>
          <w:rFonts w:hint="eastAsia"/>
          <w:lang w:val="ru-RU"/>
        </w:rPr>
        <w:lastRenderedPageBreak/>
        <w:t xml:space="preserve">                                      </w:t>
      </w:r>
      <w:r w:rsidR="00DA555E">
        <w:rPr>
          <w:lang w:val="ru-RU"/>
        </w:rPr>
        <w:t>2.</w:t>
      </w:r>
      <w:r w:rsidR="00DF19B6">
        <w:rPr>
          <w:lang w:val="ru-RU"/>
        </w:rPr>
        <w:t>Продолжать проводить проработку 1 Курса Синтеза согласно опубликованному графику.</w:t>
      </w:r>
    </w:p>
    <w:p w:rsidR="00E56F0A" w:rsidRDefault="00042FFF" w:rsidP="00042FFF">
      <w:pPr>
        <w:pStyle w:val="a0"/>
        <w:rPr>
          <w:rFonts w:hint="eastAsia"/>
          <w:lang w:val="ru-RU"/>
        </w:rPr>
      </w:pPr>
      <w:r>
        <w:rPr>
          <w:rFonts w:hint="eastAsia"/>
          <w:lang w:val="ru-RU"/>
        </w:rPr>
        <w:t xml:space="preserve">                                      </w:t>
      </w:r>
      <w:r w:rsidR="00E83415">
        <w:rPr>
          <w:lang w:val="ru-RU"/>
        </w:rPr>
        <w:t>3</w:t>
      </w:r>
      <w:r w:rsidR="007B5CD2">
        <w:rPr>
          <w:lang w:val="ru-RU"/>
        </w:rPr>
        <w:t>.</w:t>
      </w:r>
      <w:r w:rsidR="00E83415">
        <w:rPr>
          <w:lang w:val="ru-RU"/>
        </w:rPr>
        <w:t>Явление Генезиса 21.11</w:t>
      </w:r>
      <w:r w:rsidR="005C5215">
        <w:rPr>
          <w:lang w:val="ru-RU"/>
        </w:rPr>
        <w:t xml:space="preserve">.2023г. </w:t>
      </w:r>
    </w:p>
    <w:p w:rsidR="005C5215" w:rsidRDefault="00E56F0A" w:rsidP="00DF19B6">
      <w:pPr>
        <w:pStyle w:val="a0"/>
        <w:ind w:left="2280"/>
        <w:rPr>
          <w:rFonts w:hint="eastAsia"/>
          <w:b/>
          <w:lang w:val="ru-RU"/>
        </w:rPr>
      </w:pPr>
      <w:r>
        <w:rPr>
          <w:lang w:val="ru-RU"/>
        </w:rPr>
        <w:t xml:space="preserve">Тема: </w:t>
      </w:r>
      <w:r w:rsidRPr="00E56F0A">
        <w:rPr>
          <w:b/>
          <w:lang w:val="ru-RU"/>
        </w:rPr>
        <w:t>Частные ИВДИВО-здания</w:t>
      </w:r>
      <w:r>
        <w:rPr>
          <w:b/>
          <w:lang w:val="ru-RU"/>
        </w:rPr>
        <w:t>.</w:t>
      </w:r>
    </w:p>
    <w:p w:rsidR="00E83415" w:rsidRDefault="00A031B8" w:rsidP="00A031B8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                                      4.Озвучены предложения по Генезису и Балу ИВО. Оба предложения в процессе разработки.</w:t>
      </w:r>
    </w:p>
    <w:p w:rsidR="002052D1" w:rsidRPr="002052D1" w:rsidRDefault="00313142" w:rsidP="005C5215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0F1A0E" w:rsidRDefault="000F1A0E" w:rsidP="005C5215">
      <w:pPr>
        <w:pStyle w:val="a0"/>
        <w:ind w:left="2280"/>
        <w:rPr>
          <w:rFonts w:hint="eastAsia"/>
          <w:lang w:val="ru-RU"/>
        </w:rPr>
      </w:pPr>
    </w:p>
    <w:p w:rsidR="006C588B" w:rsidRPr="003F6ADA" w:rsidRDefault="006C588B" w:rsidP="00A031B8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  <w:r w:rsidRPr="003F6ADA">
        <w:rPr>
          <w:b/>
          <w:lang w:val="ru-RU"/>
        </w:rPr>
        <w:t>Новые слова</w:t>
      </w:r>
      <w:r>
        <w:rPr>
          <w:lang w:val="ru-RU"/>
        </w:rPr>
        <w:t>:</w:t>
      </w:r>
      <w:r w:rsidR="00A01559">
        <w:rPr>
          <w:lang w:val="ru-RU"/>
        </w:rPr>
        <w:t xml:space="preserve"> </w:t>
      </w: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6874A3" w:rsidRDefault="006874A3" w:rsidP="005F480C">
      <w:pPr>
        <w:pStyle w:val="a0"/>
        <w:ind w:left="2280"/>
        <w:rPr>
          <w:rFonts w:hint="eastAsia"/>
          <w:lang w:val="ru-RU"/>
        </w:rPr>
      </w:pPr>
    </w:p>
    <w:p w:rsidR="007A3BAD" w:rsidRPr="00974BC8" w:rsidRDefault="007A3BAD" w:rsidP="007A3BAD">
      <w:pPr>
        <w:pStyle w:val="a0"/>
        <w:ind w:left="192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BC242C" w:rsidRDefault="00BC242C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Сдано АС Филиппу</w:t>
      </w:r>
    </w:p>
    <w:p w:rsidR="00BC242C" w:rsidRDefault="00076D62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И</w:t>
      </w:r>
      <w:r w:rsidR="00BC242C">
        <w:rPr>
          <w:lang w:val="ru-RU"/>
        </w:rPr>
        <w:t>тоги составлены и сданы ИВАС КХ</w:t>
      </w:r>
    </w:p>
    <w:p w:rsidR="00D53BD6" w:rsidRDefault="005A026B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 ИВДИВО-секретарь </w:t>
      </w:r>
      <w:proofErr w:type="spellStart"/>
      <w:r w:rsidR="00592988">
        <w:rPr>
          <w:lang w:val="ru-RU"/>
        </w:rPr>
        <w:t>Наскина</w:t>
      </w:r>
      <w:proofErr w:type="spellEnd"/>
      <w:r w:rsidR="00592988">
        <w:rPr>
          <w:lang w:val="ru-RU"/>
        </w:rPr>
        <w:t xml:space="preserve"> Надежда.</w:t>
      </w:r>
    </w:p>
    <w:p w:rsidR="00F672EA" w:rsidRDefault="00F672EA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</w:p>
    <w:p w:rsidR="004D6FA3" w:rsidRDefault="004D6FA3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</w:p>
    <w:p w:rsidR="004D6FA3" w:rsidRDefault="004D6FA3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</w:p>
    <w:p w:rsidR="004D6FA3" w:rsidRDefault="004D6FA3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</w:p>
    <w:p w:rsidR="004D6FA3" w:rsidRPr="00DB0ACF" w:rsidRDefault="004D6FA3" w:rsidP="004D6FA3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4D6FA3" w:rsidRPr="00DB0ACF" w:rsidRDefault="004D6FA3" w:rsidP="004D6FA3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ИВДИВО Самара 960 архетип ИВДИВО Аватара Синтеза Вильгельма ИВАС Кут Хуми</w:t>
      </w:r>
    </w:p>
    <w:p w:rsidR="004D6FA3" w:rsidRPr="00F817DB" w:rsidRDefault="004D6FA3" w:rsidP="004D6FA3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Синтеза 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</w:p>
    <w:p w:rsidR="004D6FA3" w:rsidRDefault="004D6FA3" w:rsidP="004D6FA3">
      <w:pPr>
        <w:jc w:val="center"/>
        <w:rPr>
          <w:rFonts w:hint="eastAsia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Самара, Россия от 22.11. 2023г.</w:t>
      </w:r>
    </w:p>
    <w:p w:rsidR="004D6FA3" w:rsidRPr="00264CD5" w:rsidRDefault="004D6FA3" w:rsidP="004D6FA3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Согласовано ИВАС Кут Хуми 22.11.</w:t>
      </w: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>2023</w:t>
      </w:r>
    </w:p>
    <w:p w:rsidR="004D6FA3" w:rsidRDefault="004D6FA3" w:rsidP="004D6FA3">
      <w:pPr>
        <w:pStyle w:val="Heading"/>
        <w:rPr>
          <w:rFonts w:hint="eastAsia"/>
          <w:lang w:val="ru-RU"/>
        </w:rPr>
      </w:pPr>
      <w:r w:rsidRPr="00277997">
        <w:rPr>
          <w:lang w:val="ru-RU"/>
        </w:rPr>
        <w:lastRenderedPageBreak/>
        <w:t>Присутствовало</w:t>
      </w:r>
      <w:r>
        <w:rPr>
          <w:lang w:val="ru-RU"/>
        </w:rPr>
        <w:t xml:space="preserve"> 14Аватаров: </w:t>
      </w:r>
    </w:p>
    <w:p w:rsidR="004D6FA3" w:rsidRPr="003F6ADA" w:rsidRDefault="004D6FA3" w:rsidP="004D6FA3">
      <w:pPr>
        <w:pStyle w:val="Heading"/>
        <w:rPr>
          <w:rFonts w:hint="eastAsia"/>
          <w:sz w:val="24"/>
          <w:szCs w:val="24"/>
          <w:lang w:val="ru-RU"/>
        </w:rPr>
      </w:pPr>
      <w:r w:rsidRPr="003F6ADA">
        <w:rPr>
          <w:sz w:val="24"/>
          <w:szCs w:val="24"/>
          <w:lang w:val="ru-RU"/>
        </w:rPr>
        <w:t>Юров СВ., Соколова Л.А., Юрова</w:t>
      </w:r>
      <w:r>
        <w:rPr>
          <w:sz w:val="24"/>
          <w:szCs w:val="24"/>
          <w:lang w:val="ru-RU"/>
        </w:rPr>
        <w:t xml:space="preserve"> О.Ю</w:t>
      </w:r>
      <w:r w:rsidRPr="003F6ADA">
        <w:rPr>
          <w:sz w:val="24"/>
          <w:szCs w:val="24"/>
          <w:lang w:val="ru-RU"/>
        </w:rPr>
        <w:t xml:space="preserve">, </w:t>
      </w:r>
      <w:proofErr w:type="spellStart"/>
      <w:r w:rsidRPr="003F6ADA">
        <w:rPr>
          <w:sz w:val="24"/>
          <w:szCs w:val="24"/>
          <w:lang w:val="ru-RU"/>
        </w:rPr>
        <w:t>Наскина</w:t>
      </w:r>
      <w:proofErr w:type="spellEnd"/>
      <w:r w:rsidRPr="003F6ADA">
        <w:rPr>
          <w:sz w:val="24"/>
          <w:szCs w:val="24"/>
          <w:lang w:val="ru-RU"/>
        </w:rPr>
        <w:t xml:space="preserve"> Н. А.,</w:t>
      </w:r>
      <w:r>
        <w:rPr>
          <w:sz w:val="24"/>
          <w:szCs w:val="24"/>
          <w:lang w:val="ru-RU"/>
        </w:rPr>
        <w:t xml:space="preserve"> Лопатина Л.В., </w:t>
      </w:r>
      <w:r w:rsidRPr="003F6ADA">
        <w:rPr>
          <w:sz w:val="24"/>
          <w:szCs w:val="24"/>
          <w:lang w:val="ru-RU"/>
        </w:rPr>
        <w:t>Иванайский Д.А.,</w:t>
      </w:r>
      <w:r>
        <w:rPr>
          <w:sz w:val="24"/>
          <w:szCs w:val="24"/>
          <w:lang w:val="ru-RU"/>
        </w:rPr>
        <w:t xml:space="preserve"> </w:t>
      </w:r>
      <w:proofErr w:type="spellStart"/>
      <w:r w:rsidRPr="003F6ADA">
        <w:rPr>
          <w:sz w:val="24"/>
          <w:szCs w:val="24"/>
          <w:lang w:val="ru-RU"/>
        </w:rPr>
        <w:t>Храменков</w:t>
      </w:r>
      <w:proofErr w:type="spellEnd"/>
      <w:r w:rsidRPr="003F6ADA">
        <w:rPr>
          <w:sz w:val="24"/>
          <w:szCs w:val="24"/>
          <w:lang w:val="ru-RU"/>
        </w:rPr>
        <w:t xml:space="preserve"> А.В., </w:t>
      </w:r>
      <w:r>
        <w:rPr>
          <w:sz w:val="24"/>
          <w:szCs w:val="24"/>
          <w:lang w:val="ru-RU"/>
        </w:rPr>
        <w:t xml:space="preserve">Филиппов А.А., Портнов С.В., </w:t>
      </w:r>
      <w:r w:rsidRPr="003F6ADA">
        <w:rPr>
          <w:sz w:val="24"/>
          <w:szCs w:val="24"/>
          <w:lang w:val="ru-RU"/>
        </w:rPr>
        <w:t xml:space="preserve">Ларина И.Д., </w:t>
      </w:r>
      <w:r>
        <w:rPr>
          <w:sz w:val="24"/>
          <w:szCs w:val="24"/>
          <w:lang w:val="ru-RU"/>
        </w:rPr>
        <w:t>Селиванова Л.А., Короткова В.В., Скляр И.В., Красота Н.К.</w:t>
      </w:r>
    </w:p>
    <w:p w:rsidR="004D6FA3" w:rsidRPr="003F6ADA" w:rsidRDefault="004D6FA3" w:rsidP="004D6FA3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 xml:space="preserve">Онлайн: </w:t>
      </w:r>
      <w:proofErr w:type="spellStart"/>
      <w:r>
        <w:rPr>
          <w:lang w:val="ru-RU"/>
        </w:rPr>
        <w:t>Зубрилин</w:t>
      </w:r>
      <w:proofErr w:type="spellEnd"/>
      <w:r>
        <w:rPr>
          <w:lang w:val="ru-RU"/>
        </w:rPr>
        <w:t xml:space="preserve"> И.А., Строкова В.Е., </w:t>
      </w:r>
      <w:proofErr w:type="spellStart"/>
      <w:r w:rsidRPr="003F6ADA">
        <w:rPr>
          <w:lang w:val="ru-RU"/>
        </w:rPr>
        <w:t>Тальвик</w:t>
      </w:r>
      <w:proofErr w:type="spellEnd"/>
      <w:r w:rsidRPr="003F6ADA">
        <w:rPr>
          <w:lang w:val="ru-RU"/>
        </w:rPr>
        <w:t xml:space="preserve"> М.Б.,</w:t>
      </w:r>
      <w:r>
        <w:rPr>
          <w:lang w:val="ru-RU"/>
        </w:rPr>
        <w:t xml:space="preserve"> </w:t>
      </w:r>
      <w:proofErr w:type="spellStart"/>
      <w:r w:rsidRPr="003F6ADA">
        <w:rPr>
          <w:lang w:val="ru-RU"/>
        </w:rPr>
        <w:t>Кадрова</w:t>
      </w:r>
      <w:proofErr w:type="spellEnd"/>
      <w:r w:rsidRPr="003F6ADA">
        <w:rPr>
          <w:lang w:val="ru-RU"/>
        </w:rPr>
        <w:t xml:space="preserve"> Л.В., Сергеева Т.В.,</w:t>
      </w:r>
      <w:r>
        <w:rPr>
          <w:lang w:val="ru-RU"/>
        </w:rPr>
        <w:t xml:space="preserve"> </w:t>
      </w:r>
      <w:r w:rsidRPr="003F6ADA">
        <w:rPr>
          <w:lang w:val="ru-RU"/>
        </w:rPr>
        <w:t>Побежимова Р.А.,</w:t>
      </w:r>
      <w:r>
        <w:rPr>
          <w:lang w:val="ru-RU"/>
        </w:rPr>
        <w:t xml:space="preserve"> Беляева А.Н., </w:t>
      </w:r>
      <w:proofErr w:type="spellStart"/>
      <w:r>
        <w:rPr>
          <w:lang w:val="ru-RU"/>
        </w:rPr>
        <w:t>Сурудина</w:t>
      </w:r>
      <w:proofErr w:type="spellEnd"/>
      <w:r>
        <w:rPr>
          <w:lang w:val="ru-RU"/>
        </w:rPr>
        <w:t xml:space="preserve"> Н.В., </w:t>
      </w:r>
      <w:proofErr w:type="spellStart"/>
      <w:r>
        <w:rPr>
          <w:lang w:val="ru-RU"/>
        </w:rPr>
        <w:t>Алекян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Т.М..</w:t>
      </w:r>
      <w:proofErr w:type="gramEnd"/>
    </w:p>
    <w:p w:rsidR="004D6FA3" w:rsidRPr="003F6ADA" w:rsidRDefault="004D6FA3" w:rsidP="004D6FA3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Не присутствовали по уважительной причине: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Дикова</w:t>
      </w:r>
      <w:proofErr w:type="spellEnd"/>
      <w:r>
        <w:rPr>
          <w:lang w:val="ru-RU"/>
        </w:rPr>
        <w:t xml:space="preserve"> Н.А., </w:t>
      </w:r>
      <w:proofErr w:type="spellStart"/>
      <w:r>
        <w:rPr>
          <w:lang w:val="ru-RU"/>
        </w:rPr>
        <w:t>СомоваГ.А</w:t>
      </w:r>
      <w:proofErr w:type="spellEnd"/>
      <w:r>
        <w:rPr>
          <w:lang w:val="ru-RU"/>
        </w:rPr>
        <w:t xml:space="preserve">., Андреева Н.Н., </w:t>
      </w:r>
      <w:proofErr w:type="spellStart"/>
      <w:r>
        <w:rPr>
          <w:lang w:val="ru-RU"/>
        </w:rPr>
        <w:t>ФятхулинаА.Х</w:t>
      </w:r>
      <w:proofErr w:type="spellEnd"/>
      <w:r>
        <w:rPr>
          <w:lang w:val="ru-RU"/>
        </w:rPr>
        <w:t>.</w:t>
      </w:r>
    </w:p>
    <w:p w:rsidR="004D6FA3" w:rsidRPr="007A3BAD" w:rsidRDefault="004D6FA3" w:rsidP="004D6FA3">
      <w:pPr>
        <w:pStyle w:val="a0"/>
        <w:rPr>
          <w:rFonts w:hint="eastAsia"/>
          <w:lang w:val="ru-RU"/>
        </w:rPr>
      </w:pPr>
    </w:p>
    <w:p w:rsidR="004D6FA3" w:rsidRPr="007A3BAD" w:rsidRDefault="004D6FA3" w:rsidP="004D6FA3">
      <w:pPr>
        <w:pStyle w:val="a0"/>
        <w:rPr>
          <w:rFonts w:hint="eastAsia"/>
          <w:lang w:val="ru-RU"/>
        </w:rPr>
      </w:pPr>
    </w:p>
    <w:p w:rsidR="004D6FA3" w:rsidRDefault="004D6FA3" w:rsidP="004D6FA3">
      <w:pPr>
        <w:spacing w:before="360" w:after="240"/>
        <w:jc w:val="both"/>
        <w:rPr>
          <w:rFonts w:hint="eastAsia"/>
          <w:lang w:val="ru-RU"/>
        </w:rPr>
      </w:pPr>
    </w:p>
    <w:p w:rsidR="004D6FA3" w:rsidRPr="003F6ADA" w:rsidRDefault="004D6FA3" w:rsidP="004D6FA3">
      <w:pPr>
        <w:spacing w:before="360" w:after="240"/>
        <w:jc w:val="both"/>
        <w:rPr>
          <w:rFonts w:hint="eastAsia"/>
          <w:b/>
          <w:lang w:val="ru-RU"/>
        </w:rPr>
      </w:pPr>
      <w:r w:rsidRPr="003F6ADA">
        <w:rPr>
          <w:b/>
          <w:lang w:val="ru-RU"/>
        </w:rPr>
        <w:t xml:space="preserve">                                          </w:t>
      </w:r>
      <w:r>
        <w:rPr>
          <w:b/>
          <w:lang w:val="ru-RU"/>
        </w:rPr>
        <w:t xml:space="preserve">                                                                   </w:t>
      </w:r>
      <w:r w:rsidRPr="003F6ADA">
        <w:rPr>
          <w:b/>
          <w:lang w:val="ru-RU"/>
        </w:rPr>
        <w:t>План работы Совета ИВО.</w:t>
      </w:r>
    </w:p>
    <w:p w:rsidR="004D6FA3" w:rsidRPr="00592988" w:rsidRDefault="004D6FA3" w:rsidP="004D6FA3">
      <w:pPr>
        <w:rPr>
          <w:rFonts w:hint="eastAsia"/>
          <w:lang w:val="ru-RU"/>
        </w:rPr>
      </w:pPr>
    </w:p>
    <w:p w:rsidR="004D6FA3" w:rsidRDefault="004D6FA3" w:rsidP="004D6FA3">
      <w:pPr>
        <w:rPr>
          <w:rFonts w:hint="eastAsia"/>
          <w:b/>
          <w:lang w:val="ru-RU"/>
        </w:rPr>
      </w:pPr>
      <w:r>
        <w:rPr>
          <w:lang w:val="ru-RU"/>
        </w:rPr>
        <w:t xml:space="preserve">1.Практика-миракль. Стяжание Учителя Синтеза ИВО. Стяжание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Полномочного фиксации ИВДИВО-здания ИВАС Кут Хуми 448-й Архетипической Октавы 6-цей (от Антропного до Полномочного) реализации. Обязательная к исполнению каждого ДП.</w:t>
      </w:r>
    </w:p>
    <w:p w:rsidR="004D6FA3" w:rsidRDefault="004D6FA3" w:rsidP="004D6FA3">
      <w:pPr>
        <w:pStyle w:val="Index"/>
        <w:rPr>
          <w:rFonts w:hint="eastAsia"/>
          <w:lang w:val="ru-RU"/>
        </w:rPr>
      </w:pPr>
      <w:r>
        <w:rPr>
          <w:lang w:val="ru-RU"/>
        </w:rPr>
        <w:t>2.Генезис 21декабря 2023г.</w:t>
      </w:r>
    </w:p>
    <w:p w:rsidR="004D6FA3" w:rsidRDefault="004D6FA3" w:rsidP="004D6FA3">
      <w:pPr>
        <w:pStyle w:val="Index"/>
        <w:rPr>
          <w:rFonts w:hint="eastAsia"/>
          <w:lang w:val="ru-RU"/>
        </w:rPr>
      </w:pPr>
      <w:r>
        <w:rPr>
          <w:lang w:val="ru-RU"/>
        </w:rPr>
        <w:t>3.Технологии сбора 1Курса Синтеза.</w:t>
      </w:r>
    </w:p>
    <w:p w:rsidR="004D6FA3" w:rsidRDefault="004D6FA3" w:rsidP="004D6FA3">
      <w:pPr>
        <w:rPr>
          <w:rFonts w:hint="eastAsia"/>
          <w:lang w:val="ru-RU"/>
        </w:rPr>
      </w:pPr>
      <w:r>
        <w:rPr>
          <w:lang w:val="ru-RU"/>
        </w:rPr>
        <w:t>4.Новогодний Бал.</w:t>
      </w:r>
    </w:p>
    <w:p w:rsidR="004D6FA3" w:rsidRPr="00F92F1C" w:rsidRDefault="004D6FA3" w:rsidP="004D6FA3">
      <w:pPr>
        <w:rPr>
          <w:rFonts w:hint="eastAsia"/>
          <w:lang w:val="ru-RU"/>
        </w:rPr>
      </w:pPr>
      <w:r>
        <w:rPr>
          <w:lang w:val="ru-RU"/>
        </w:rPr>
        <w:t xml:space="preserve">5.Обсуждение выпуска </w:t>
      </w:r>
      <w:proofErr w:type="spellStart"/>
      <w:r>
        <w:rPr>
          <w:lang w:val="ru-RU"/>
        </w:rPr>
        <w:t>календариков</w:t>
      </w:r>
      <w:proofErr w:type="spellEnd"/>
      <w:r>
        <w:rPr>
          <w:lang w:val="ru-RU"/>
        </w:rPr>
        <w:t xml:space="preserve"> на Новый год (</w:t>
      </w:r>
      <w:proofErr w:type="spellStart"/>
      <w:r>
        <w:rPr>
          <w:lang w:val="ru-RU"/>
        </w:rPr>
        <w:t>куар</w:t>
      </w:r>
      <w:proofErr w:type="spellEnd"/>
      <w:r>
        <w:rPr>
          <w:lang w:val="ru-RU"/>
        </w:rPr>
        <w:t xml:space="preserve"> код, сайт МЦ, Дом Человека).</w:t>
      </w:r>
    </w:p>
    <w:p w:rsidR="004D6FA3" w:rsidRDefault="004D6FA3" w:rsidP="004D6FA3">
      <w:pPr>
        <w:rPr>
          <w:rFonts w:hint="eastAsia"/>
          <w:lang w:val="ru-RU"/>
        </w:rPr>
      </w:pPr>
      <w:r>
        <w:rPr>
          <w:lang w:val="ru-RU"/>
        </w:rPr>
        <w:t>6</w:t>
      </w:r>
      <w:r w:rsidRPr="00592988">
        <w:rPr>
          <w:lang w:val="ru-RU"/>
        </w:rPr>
        <w:t>.</w:t>
      </w:r>
      <w:r>
        <w:rPr>
          <w:lang w:val="ru-RU"/>
        </w:rPr>
        <w:t xml:space="preserve">Практика.Стяжание здания подразделения Самары 528-го архетипа ИВДИВО 16-й Архетипической Октавы. Тренинг на действия Ядрами Синтеза в зданиях подразделения Самары. </w:t>
      </w:r>
    </w:p>
    <w:p w:rsidR="004D6FA3" w:rsidRDefault="004D6FA3" w:rsidP="004D6FA3">
      <w:pPr>
        <w:rPr>
          <w:rFonts w:hint="eastAsia"/>
          <w:lang w:val="ru-RU"/>
        </w:rPr>
      </w:pPr>
      <w:r>
        <w:rPr>
          <w:lang w:val="ru-RU"/>
        </w:rPr>
        <w:t xml:space="preserve">7.Вопрос МЦ по </w:t>
      </w:r>
      <w:proofErr w:type="spellStart"/>
      <w:r>
        <w:rPr>
          <w:lang w:val="ru-RU"/>
        </w:rPr>
        <w:t>Энергопотенциалу</w:t>
      </w:r>
      <w:proofErr w:type="spellEnd"/>
      <w:r>
        <w:rPr>
          <w:lang w:val="ru-RU"/>
        </w:rPr>
        <w:t>. Устав.</w:t>
      </w:r>
    </w:p>
    <w:p w:rsidR="004D6FA3" w:rsidRDefault="004D6FA3" w:rsidP="004D6FA3">
      <w:pPr>
        <w:rPr>
          <w:rFonts w:hint="eastAsia"/>
          <w:lang w:val="ru-RU"/>
        </w:rPr>
      </w:pPr>
      <w:r>
        <w:rPr>
          <w:lang w:val="ru-RU"/>
        </w:rPr>
        <w:t>8.Проработка 1Курса, онлайн занятия обязательно. Встреча на город.</w:t>
      </w:r>
    </w:p>
    <w:p w:rsidR="004D6FA3" w:rsidRDefault="004D6FA3" w:rsidP="004D6FA3">
      <w:pPr>
        <w:rPr>
          <w:rFonts w:hint="eastAsia"/>
          <w:lang w:val="ru-RU"/>
        </w:rPr>
      </w:pPr>
    </w:p>
    <w:p w:rsidR="004D6FA3" w:rsidRDefault="004D6FA3" w:rsidP="004D6FA3">
      <w:pPr>
        <w:rPr>
          <w:rFonts w:hint="eastAsia"/>
          <w:lang w:val="ru-RU"/>
        </w:rPr>
      </w:pPr>
    </w:p>
    <w:p w:rsidR="004D6FA3" w:rsidRDefault="004D6FA3" w:rsidP="004D6FA3">
      <w:pPr>
        <w:rPr>
          <w:rFonts w:hint="eastAsia"/>
          <w:lang w:val="ru-RU"/>
        </w:rPr>
      </w:pPr>
    </w:p>
    <w:p w:rsidR="004D6FA3" w:rsidRDefault="004D6FA3" w:rsidP="004D6FA3">
      <w:pPr>
        <w:rPr>
          <w:rFonts w:hint="eastAsia"/>
          <w:lang w:val="ru-RU"/>
        </w:rPr>
      </w:pPr>
    </w:p>
    <w:p w:rsidR="004D6FA3" w:rsidRDefault="004D6FA3" w:rsidP="004D6FA3">
      <w:pPr>
        <w:rPr>
          <w:rFonts w:hint="eastAsia"/>
          <w:lang w:val="ru-RU"/>
        </w:rPr>
      </w:pPr>
    </w:p>
    <w:p w:rsidR="004D6FA3" w:rsidRDefault="004D6FA3" w:rsidP="004D6FA3">
      <w:pPr>
        <w:rPr>
          <w:rFonts w:hint="eastAsia"/>
          <w:lang w:val="ru-RU"/>
        </w:rPr>
      </w:pPr>
    </w:p>
    <w:p w:rsidR="004D6FA3" w:rsidRDefault="004D6FA3" w:rsidP="004D6FA3">
      <w:pPr>
        <w:rPr>
          <w:rFonts w:hint="eastAsia"/>
          <w:lang w:val="ru-RU"/>
        </w:rPr>
      </w:pPr>
    </w:p>
    <w:p w:rsidR="004D6FA3" w:rsidRPr="003F6ADA" w:rsidRDefault="004D6FA3" w:rsidP="004D6FA3">
      <w:pPr>
        <w:pStyle w:val="Heading"/>
        <w:rPr>
          <w:rFonts w:hint="eastAsia"/>
          <w:b/>
          <w:sz w:val="24"/>
          <w:szCs w:val="24"/>
          <w:lang w:val="ru-RU"/>
        </w:rPr>
      </w:pPr>
      <w:r w:rsidRPr="003F6ADA">
        <w:rPr>
          <w:b/>
          <w:sz w:val="24"/>
          <w:szCs w:val="24"/>
          <w:lang w:val="ru-RU"/>
        </w:rPr>
        <w:t>Итоги Совета:</w:t>
      </w: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  <w:r w:rsidRPr="003F6ADA">
        <w:rPr>
          <w:lang w:val="ru-RU"/>
        </w:rPr>
        <w:t>1.</w:t>
      </w:r>
      <w:r>
        <w:rPr>
          <w:lang w:val="ru-RU"/>
        </w:rPr>
        <w:t>Явление Генезиса 21.12.2023 совместно с разработкой 1Курса Синтеза. Тема: Сердце Изначально Вышестоящего Отца в явлении разработки первого курса Синтеза ИВ Отца.</w:t>
      </w: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Ответственные: Аватар ИВО </w:t>
      </w:r>
      <w:proofErr w:type="gramStart"/>
      <w:r>
        <w:rPr>
          <w:lang w:val="ru-RU"/>
        </w:rPr>
        <w:t>О-м</w:t>
      </w:r>
      <w:proofErr w:type="gramEnd"/>
      <w:r>
        <w:rPr>
          <w:lang w:val="ru-RU"/>
        </w:rPr>
        <w:t xml:space="preserve">-п ИВДИВО-Экономики О-Ч-Субъекта ИВО АС Вильгельма ИВ АС Кут Хуми, Ипостась Алексей Филиппов, </w:t>
      </w: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 ИВДИВО-Иерархии ИВО АС Сераписа ИВАС Кут Хуми, Ипостась Селиванова Людмила.</w:t>
      </w:r>
    </w:p>
    <w:p w:rsidR="004D6FA3" w:rsidRPr="003F6ADA" w:rsidRDefault="004D6FA3" w:rsidP="004D6FA3">
      <w:pPr>
        <w:pStyle w:val="a0"/>
        <w:rPr>
          <w:rFonts w:hint="eastAsia"/>
          <w:lang w:val="ru-RU"/>
        </w:rPr>
      </w:pPr>
      <w:r>
        <w:rPr>
          <w:rFonts w:hint="eastAsia"/>
          <w:lang w:val="ru-RU"/>
        </w:rPr>
        <w:lastRenderedPageBreak/>
        <w:t xml:space="preserve">                                      </w:t>
      </w:r>
      <w:r>
        <w:rPr>
          <w:lang w:val="ru-RU"/>
        </w:rPr>
        <w:t>2.Продолжать проводить проработку 1 Курса Синтеза согласно опубликованному графику, онлайн.</w:t>
      </w:r>
    </w:p>
    <w:p w:rsidR="004D6FA3" w:rsidRDefault="004D6FA3" w:rsidP="004D6FA3">
      <w:pPr>
        <w:pStyle w:val="a0"/>
        <w:rPr>
          <w:rFonts w:hint="eastAsia"/>
          <w:lang w:val="ru-RU"/>
        </w:rPr>
      </w:pPr>
      <w:r>
        <w:rPr>
          <w:rFonts w:hint="eastAsia"/>
          <w:lang w:val="ru-RU"/>
        </w:rPr>
        <w:t xml:space="preserve">                                      </w:t>
      </w:r>
      <w:r>
        <w:rPr>
          <w:lang w:val="ru-RU"/>
        </w:rPr>
        <w:t xml:space="preserve">3. Напечатать технологии из 10 Школы </w:t>
      </w:r>
      <w:proofErr w:type="spellStart"/>
      <w:r>
        <w:rPr>
          <w:lang w:val="ru-RU"/>
        </w:rPr>
        <w:t>Аннигиляционного</w:t>
      </w:r>
      <w:proofErr w:type="spellEnd"/>
      <w:r>
        <w:rPr>
          <w:lang w:val="ru-RU"/>
        </w:rPr>
        <w:t xml:space="preserve"> Аматика. </w:t>
      </w:r>
    </w:p>
    <w:p w:rsidR="004D6FA3" w:rsidRDefault="004D6FA3" w:rsidP="004D6FA3">
      <w:pPr>
        <w:pStyle w:val="a0"/>
        <w:rPr>
          <w:rFonts w:hint="eastAsia"/>
          <w:lang w:val="ru-RU"/>
        </w:rPr>
      </w:pPr>
      <w:r>
        <w:rPr>
          <w:lang w:val="ru-RU"/>
        </w:rPr>
        <w:t xml:space="preserve">                                      Выйти на </w:t>
      </w:r>
      <w:proofErr w:type="spellStart"/>
      <w:r>
        <w:rPr>
          <w:lang w:val="ru-RU"/>
        </w:rPr>
        <w:t>тренирование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практикование</w:t>
      </w:r>
      <w:proofErr w:type="spellEnd"/>
      <w:r>
        <w:rPr>
          <w:lang w:val="ru-RU"/>
        </w:rPr>
        <w:t xml:space="preserve">. Начать прорабатывать 10Школу Ан. Аматика по </w:t>
      </w:r>
      <w:proofErr w:type="spellStart"/>
      <w:r>
        <w:rPr>
          <w:lang w:val="ru-RU"/>
        </w:rPr>
        <w:t>преодалению</w:t>
      </w:r>
      <w:proofErr w:type="spellEnd"/>
      <w:r>
        <w:rPr>
          <w:lang w:val="ru-RU"/>
        </w:rPr>
        <w:t xml:space="preserve"> проблемы и не </w:t>
      </w:r>
      <w:proofErr w:type="spellStart"/>
      <w:r>
        <w:rPr>
          <w:lang w:val="ru-RU"/>
        </w:rPr>
        <w:t>притяжки</w:t>
      </w:r>
      <w:proofErr w:type="spellEnd"/>
      <w:r>
        <w:rPr>
          <w:lang w:val="ru-RU"/>
        </w:rPr>
        <w:t xml:space="preserve"> новеньких, </w:t>
      </w:r>
    </w:p>
    <w:p w:rsidR="004D6FA3" w:rsidRDefault="004D6FA3" w:rsidP="004D6FA3">
      <w:pPr>
        <w:pStyle w:val="a0"/>
        <w:rPr>
          <w:rFonts w:hint="eastAsia"/>
          <w:lang w:val="ru-RU"/>
        </w:rPr>
      </w:pPr>
      <w:r>
        <w:rPr>
          <w:lang w:val="ru-RU"/>
        </w:rPr>
        <w:t xml:space="preserve">                                      работы с гражданами территории, работа с ИВДИВО, с Аватарами Синтеза по привлечению и </w:t>
      </w:r>
      <w:proofErr w:type="spellStart"/>
      <w:r>
        <w:rPr>
          <w:lang w:val="ru-RU"/>
        </w:rPr>
        <w:t>примагничиванию</w:t>
      </w:r>
      <w:proofErr w:type="spellEnd"/>
      <w:r>
        <w:rPr>
          <w:lang w:val="ru-RU"/>
        </w:rPr>
        <w:t xml:space="preserve"> граждан на 1-е Курсы Синтезов.</w:t>
      </w:r>
    </w:p>
    <w:p w:rsidR="004D6FA3" w:rsidRDefault="004D6FA3" w:rsidP="004D6FA3">
      <w:pPr>
        <w:pStyle w:val="a0"/>
        <w:ind w:left="2280"/>
        <w:rPr>
          <w:rFonts w:hint="eastAsia"/>
          <w:b/>
          <w:lang w:val="ru-RU"/>
        </w:rPr>
      </w:pPr>
    </w:p>
    <w:p w:rsidR="004D6FA3" w:rsidRDefault="004D6FA3" w:rsidP="004D6FA3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                                     </w:t>
      </w:r>
    </w:p>
    <w:p w:rsidR="004D6FA3" w:rsidRDefault="004D6FA3" w:rsidP="004D6FA3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                                       </w:t>
      </w:r>
    </w:p>
    <w:p w:rsidR="004D6FA3" w:rsidRPr="002052D1" w:rsidRDefault="004D6FA3" w:rsidP="004D6FA3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</w:p>
    <w:p w:rsidR="004D6FA3" w:rsidRPr="003F6ADA" w:rsidRDefault="004D6FA3" w:rsidP="004D6FA3">
      <w:pPr>
        <w:pStyle w:val="a0"/>
        <w:ind w:left="2280"/>
        <w:rPr>
          <w:rFonts w:hint="eastAsia"/>
          <w:lang w:val="ru-RU"/>
        </w:rPr>
      </w:pP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  <w:r w:rsidRPr="003F6ADA">
        <w:rPr>
          <w:b/>
          <w:lang w:val="ru-RU"/>
        </w:rPr>
        <w:t>Новые слова</w:t>
      </w:r>
      <w:r>
        <w:rPr>
          <w:lang w:val="ru-RU"/>
        </w:rPr>
        <w:t xml:space="preserve">: </w:t>
      </w: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</w:p>
    <w:p w:rsidR="004D6FA3" w:rsidRDefault="004D6FA3" w:rsidP="004D6FA3">
      <w:pPr>
        <w:pStyle w:val="a0"/>
        <w:ind w:left="2280"/>
        <w:rPr>
          <w:rFonts w:hint="eastAsia"/>
          <w:lang w:val="ru-RU"/>
        </w:rPr>
      </w:pPr>
    </w:p>
    <w:p w:rsidR="004D6FA3" w:rsidRPr="00974BC8" w:rsidRDefault="004D6FA3" w:rsidP="004D6FA3">
      <w:pPr>
        <w:pStyle w:val="a0"/>
        <w:ind w:left="1920"/>
        <w:rPr>
          <w:rFonts w:hint="eastAsia"/>
          <w:lang w:val="ru-RU"/>
        </w:rPr>
      </w:pPr>
    </w:p>
    <w:p w:rsidR="004D6FA3" w:rsidRDefault="004D6FA3" w:rsidP="004D6FA3">
      <w:pPr>
        <w:spacing w:before="360" w:after="240"/>
        <w:jc w:val="both"/>
        <w:rPr>
          <w:rFonts w:hint="eastAsia"/>
          <w:lang w:val="ru-RU"/>
        </w:rPr>
      </w:pPr>
    </w:p>
    <w:p w:rsidR="004D6FA3" w:rsidRDefault="004D6FA3" w:rsidP="004D6FA3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Сдано АС Филиппу</w:t>
      </w:r>
    </w:p>
    <w:p w:rsidR="004D6FA3" w:rsidRDefault="004D6FA3" w:rsidP="004D6FA3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Итоги составлены и сданы ИВАС КХ</w:t>
      </w:r>
    </w:p>
    <w:p w:rsidR="004D6FA3" w:rsidRDefault="004D6FA3" w:rsidP="004D6FA3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 ИВДИВО-секретарь </w:t>
      </w:r>
      <w:proofErr w:type="spellStart"/>
      <w:r>
        <w:rPr>
          <w:lang w:val="ru-RU"/>
        </w:rPr>
        <w:t>Наскина</w:t>
      </w:r>
      <w:proofErr w:type="spellEnd"/>
      <w:r>
        <w:rPr>
          <w:lang w:val="ru-RU"/>
        </w:rPr>
        <w:t xml:space="preserve"> Надежда.</w:t>
      </w:r>
    </w:p>
    <w:p w:rsidR="004D6FA3" w:rsidRDefault="004D6FA3" w:rsidP="004D6FA3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</w:p>
    <w:p w:rsidR="004D6FA3" w:rsidRDefault="004D6FA3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bookmarkStart w:id="0" w:name="_GoBack"/>
      <w:bookmarkEnd w:id="0"/>
    </w:p>
    <w:sectPr w:rsidR="004D6FA3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MS Mincho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altName w:val="MS Mincho"/>
    <w:charset w:val="80"/>
    <w:family w:val="swiss"/>
    <w:pitch w:val="variable"/>
    <w:sig w:usb0="00000000" w:usb1="2BDF3C10" w:usb2="00000016" w:usb3="00000000" w:csb0="002E0107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F2F5D"/>
    <w:multiLevelType w:val="hybridMultilevel"/>
    <w:tmpl w:val="4244A960"/>
    <w:lvl w:ilvl="0" w:tplc="2FC4D8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DB59F7"/>
    <w:multiLevelType w:val="hybridMultilevel"/>
    <w:tmpl w:val="2BC2FA8E"/>
    <w:lvl w:ilvl="0" w:tplc="78F618F8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37A7E"/>
    <w:rsid w:val="00042FFF"/>
    <w:rsid w:val="00070E2E"/>
    <w:rsid w:val="00076D62"/>
    <w:rsid w:val="000B6CC9"/>
    <w:rsid w:val="000E49CF"/>
    <w:rsid w:val="000F1A0E"/>
    <w:rsid w:val="001A3128"/>
    <w:rsid w:val="001D3AF1"/>
    <w:rsid w:val="002052D1"/>
    <w:rsid w:val="00215757"/>
    <w:rsid w:val="002374EF"/>
    <w:rsid w:val="002444F6"/>
    <w:rsid w:val="00244915"/>
    <w:rsid w:val="00250D8C"/>
    <w:rsid w:val="00264CD5"/>
    <w:rsid w:val="00277997"/>
    <w:rsid w:val="002A580D"/>
    <w:rsid w:val="002D5DB8"/>
    <w:rsid w:val="002E27E6"/>
    <w:rsid w:val="00313142"/>
    <w:rsid w:val="00332932"/>
    <w:rsid w:val="003661D6"/>
    <w:rsid w:val="003736F6"/>
    <w:rsid w:val="00386B0D"/>
    <w:rsid w:val="003A1FFA"/>
    <w:rsid w:val="003C62E7"/>
    <w:rsid w:val="003D19BA"/>
    <w:rsid w:val="003E0D64"/>
    <w:rsid w:val="003F6ADA"/>
    <w:rsid w:val="004D0891"/>
    <w:rsid w:val="004D6FA3"/>
    <w:rsid w:val="004E4144"/>
    <w:rsid w:val="00590C38"/>
    <w:rsid w:val="00592988"/>
    <w:rsid w:val="005A026B"/>
    <w:rsid w:val="005C336E"/>
    <w:rsid w:val="005C5215"/>
    <w:rsid w:val="005C6406"/>
    <w:rsid w:val="005F480C"/>
    <w:rsid w:val="005F621E"/>
    <w:rsid w:val="00600B17"/>
    <w:rsid w:val="006263DE"/>
    <w:rsid w:val="00637F1A"/>
    <w:rsid w:val="006874A3"/>
    <w:rsid w:val="006B6935"/>
    <w:rsid w:val="006C588B"/>
    <w:rsid w:val="006F0EB5"/>
    <w:rsid w:val="007117C8"/>
    <w:rsid w:val="00724BC0"/>
    <w:rsid w:val="0073717F"/>
    <w:rsid w:val="00763734"/>
    <w:rsid w:val="007A3BAD"/>
    <w:rsid w:val="007B5CD2"/>
    <w:rsid w:val="007F2EEF"/>
    <w:rsid w:val="008660E8"/>
    <w:rsid w:val="0087638F"/>
    <w:rsid w:val="00930643"/>
    <w:rsid w:val="00974BC8"/>
    <w:rsid w:val="00977EF9"/>
    <w:rsid w:val="009D6D55"/>
    <w:rsid w:val="00A01559"/>
    <w:rsid w:val="00A031B8"/>
    <w:rsid w:val="00A06343"/>
    <w:rsid w:val="00A15CA5"/>
    <w:rsid w:val="00A2492A"/>
    <w:rsid w:val="00AE3D49"/>
    <w:rsid w:val="00B01892"/>
    <w:rsid w:val="00B40646"/>
    <w:rsid w:val="00B652F0"/>
    <w:rsid w:val="00B65A1C"/>
    <w:rsid w:val="00B96BC4"/>
    <w:rsid w:val="00BA2931"/>
    <w:rsid w:val="00BB2F7C"/>
    <w:rsid w:val="00BC242C"/>
    <w:rsid w:val="00BC3A19"/>
    <w:rsid w:val="00C367C5"/>
    <w:rsid w:val="00C502B4"/>
    <w:rsid w:val="00C87C9F"/>
    <w:rsid w:val="00C97CC9"/>
    <w:rsid w:val="00D16660"/>
    <w:rsid w:val="00D248CB"/>
    <w:rsid w:val="00D53BD6"/>
    <w:rsid w:val="00DA555E"/>
    <w:rsid w:val="00DB0ACF"/>
    <w:rsid w:val="00DD3B89"/>
    <w:rsid w:val="00DE27A7"/>
    <w:rsid w:val="00DF19B6"/>
    <w:rsid w:val="00E516A7"/>
    <w:rsid w:val="00E56F0A"/>
    <w:rsid w:val="00E83415"/>
    <w:rsid w:val="00E87F55"/>
    <w:rsid w:val="00EA25C0"/>
    <w:rsid w:val="00EE1137"/>
    <w:rsid w:val="00F03CF2"/>
    <w:rsid w:val="00F1253E"/>
    <w:rsid w:val="00F672EA"/>
    <w:rsid w:val="00F817DB"/>
    <w:rsid w:val="00F92F1C"/>
    <w:rsid w:val="00FC1D32"/>
    <w:rsid w:val="00FD0FB5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E078"/>
  <w15:docId w15:val="{DE9A6BAB-D6F3-401F-8DB9-9890EF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49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Пользователь Windows</cp:lastModifiedBy>
  <cp:revision>65</cp:revision>
  <dcterms:created xsi:type="dcterms:W3CDTF">2023-05-15T06:38:00Z</dcterms:created>
  <dcterms:modified xsi:type="dcterms:W3CDTF">2023-12-13T20:32:00Z</dcterms:modified>
  <dc:language>en-US</dc:language>
</cp:coreProperties>
</file>